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E457" w14:textId="399E2075" w:rsidR="00787519" w:rsidRDefault="00787519">
      <w:pPr>
        <w:pStyle w:val="Zkladntext"/>
        <w:ind w:left="7806"/>
        <w:rPr>
          <w:rFonts w:ascii="Times New Roman"/>
          <w:sz w:val="20"/>
        </w:rPr>
      </w:pPr>
    </w:p>
    <w:p w14:paraId="024FFBE7" w14:textId="517F86C3" w:rsidR="0082439C" w:rsidRDefault="0082439C">
      <w:pPr>
        <w:pStyle w:val="Zkladntext"/>
        <w:ind w:left="7806"/>
        <w:rPr>
          <w:rFonts w:ascii="Times New Roman"/>
          <w:sz w:val="20"/>
        </w:rPr>
      </w:pPr>
    </w:p>
    <w:p w14:paraId="56772CE2" w14:textId="77777777" w:rsidR="0082439C" w:rsidRPr="007E0E87" w:rsidRDefault="0082439C" w:rsidP="0082439C">
      <w:pPr>
        <w:pStyle w:val="Nadpis1"/>
        <w:ind w:left="-3"/>
        <w:rPr>
          <w:rFonts w:ascii="Sparkasse Rg" w:hAnsi="Sparkasse Rg"/>
        </w:rPr>
      </w:pPr>
      <w:r w:rsidRPr="007E0E87">
        <w:rPr>
          <w:rFonts w:ascii="Sparkasse Rg" w:hAnsi="Sparkasse Rg"/>
        </w:rPr>
        <w:t xml:space="preserve">Seznam společností, na které odkazuje Souhlas se zpracováním osobních údajů pro účely nepřímého marketingu, udělený společnosti SV </w:t>
      </w:r>
      <w:r>
        <w:rPr>
          <w:rFonts w:ascii="Sparkasse Rg" w:hAnsi="Sparkasse Rg"/>
        </w:rPr>
        <w:t>PRO-finance spol. s r.o.</w:t>
      </w:r>
    </w:p>
    <w:p w14:paraId="3501BF1B" w14:textId="77777777" w:rsidR="0082439C" w:rsidRDefault="0082439C" w:rsidP="0082439C">
      <w:pPr>
        <w:spacing w:line="259" w:lineRule="auto"/>
        <w:ind w:left="2"/>
      </w:pPr>
      <w:r>
        <w:rPr>
          <w:b/>
        </w:rPr>
        <w:t xml:space="preserve"> </w:t>
      </w:r>
    </w:p>
    <w:tbl>
      <w:tblPr>
        <w:tblStyle w:val="TableGrid"/>
        <w:tblW w:w="9059" w:type="dxa"/>
        <w:tblInd w:w="10" w:type="dxa"/>
        <w:tblCellMar>
          <w:left w:w="107" w:type="dxa"/>
          <w:bottom w:w="7" w:type="dxa"/>
          <w:right w:w="59" w:type="dxa"/>
        </w:tblCellMar>
        <w:tblLook w:val="04A0" w:firstRow="1" w:lastRow="0" w:firstColumn="1" w:lastColumn="0" w:noHBand="0" w:noVBand="1"/>
      </w:tblPr>
      <w:tblGrid>
        <w:gridCol w:w="4247"/>
        <w:gridCol w:w="2148"/>
        <w:gridCol w:w="2664"/>
      </w:tblGrid>
      <w:tr w:rsidR="0082439C" w14:paraId="005B8770" w14:textId="77777777" w:rsidTr="00F34740">
        <w:trPr>
          <w:trHeight w:val="482"/>
        </w:trPr>
        <w:tc>
          <w:tcPr>
            <w:tcW w:w="42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1F0D42F5" w14:textId="77777777" w:rsidR="0082439C" w:rsidRPr="007E0E87" w:rsidRDefault="0082439C" w:rsidP="00F34740">
            <w:pPr>
              <w:spacing w:line="259" w:lineRule="auto"/>
              <w:ind w:right="52"/>
              <w:jc w:val="center"/>
            </w:pPr>
            <w:r w:rsidRPr="007E0E87">
              <w:rPr>
                <w:rFonts w:eastAsia="Arial" w:cs="Arial"/>
                <w:b/>
                <w:color w:val="858384"/>
                <w:sz w:val="20"/>
              </w:rPr>
              <w:t xml:space="preserve">Název společnosti </w:t>
            </w:r>
          </w:p>
        </w:tc>
        <w:tc>
          <w:tcPr>
            <w:tcW w:w="2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ACE63CE" w14:textId="77777777" w:rsidR="0082439C" w:rsidRPr="007E0E87" w:rsidRDefault="0082439C" w:rsidP="00F34740">
            <w:pPr>
              <w:spacing w:line="259" w:lineRule="auto"/>
              <w:ind w:left="5"/>
            </w:pPr>
            <w:r w:rsidRPr="007E0E87">
              <w:rPr>
                <w:rFonts w:eastAsia="Arial" w:cs="Arial"/>
                <w:b/>
                <w:color w:val="858384"/>
                <w:sz w:val="20"/>
              </w:rPr>
              <w:t xml:space="preserve">Zpracovávané údaje </w:t>
            </w:r>
          </w:p>
        </w:tc>
        <w:tc>
          <w:tcPr>
            <w:tcW w:w="2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AD7B585" w14:textId="77777777" w:rsidR="0082439C" w:rsidRPr="007E0E87" w:rsidRDefault="0082439C" w:rsidP="00F34740">
            <w:pPr>
              <w:spacing w:line="259" w:lineRule="auto"/>
              <w:ind w:right="46"/>
              <w:jc w:val="center"/>
            </w:pPr>
            <w:r w:rsidRPr="007E0E87">
              <w:rPr>
                <w:rFonts w:eastAsia="Arial" w:cs="Arial"/>
                <w:b/>
                <w:color w:val="858384"/>
                <w:sz w:val="20"/>
              </w:rPr>
              <w:t xml:space="preserve">Místo zpracování </w:t>
            </w:r>
          </w:p>
        </w:tc>
      </w:tr>
      <w:tr w:rsidR="0082439C" w14:paraId="21F2EE0A" w14:textId="77777777" w:rsidTr="00F34740">
        <w:trPr>
          <w:trHeight w:val="707"/>
        </w:trPr>
        <w:tc>
          <w:tcPr>
            <w:tcW w:w="42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267782D" w14:textId="77777777" w:rsidR="0082439C" w:rsidRPr="007E0E87" w:rsidRDefault="0082439C" w:rsidP="00F34740">
            <w:pPr>
              <w:spacing w:line="259" w:lineRule="auto"/>
              <w:ind w:left="1"/>
            </w:pPr>
            <w:r w:rsidRPr="007E0E87">
              <w:rPr>
                <w:rFonts w:eastAsia="Arial" w:cs="Arial"/>
                <w:b/>
                <w:color w:val="858384"/>
                <w:sz w:val="20"/>
              </w:rPr>
              <w:t xml:space="preserve">SV pojišťovna, a.s. </w:t>
            </w:r>
          </w:p>
        </w:tc>
        <w:tc>
          <w:tcPr>
            <w:tcW w:w="2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14:paraId="667A41CB" w14:textId="77777777" w:rsidR="0082439C" w:rsidRPr="007E0E87" w:rsidRDefault="0082439C" w:rsidP="00F34740">
            <w:pPr>
              <w:spacing w:line="259" w:lineRule="auto"/>
            </w:pPr>
            <w:r w:rsidRPr="007E0E87">
              <w:rPr>
                <w:rFonts w:eastAsia="Arial" w:cs="Arial"/>
                <w:color w:val="858384"/>
                <w:sz w:val="20"/>
              </w:rPr>
              <w:t xml:space="preserve">Osobní údaje subjektů </w:t>
            </w:r>
          </w:p>
        </w:tc>
        <w:tc>
          <w:tcPr>
            <w:tcW w:w="2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B3B031A" w14:textId="77777777" w:rsidR="0082439C" w:rsidRPr="007E0E87" w:rsidRDefault="0082439C" w:rsidP="00F34740">
            <w:pPr>
              <w:spacing w:line="259" w:lineRule="auto"/>
              <w:ind w:right="48"/>
              <w:jc w:val="center"/>
            </w:pPr>
            <w:r w:rsidRPr="007E0E87">
              <w:rPr>
                <w:rFonts w:eastAsia="Arial" w:cs="Arial"/>
                <w:color w:val="858384"/>
                <w:sz w:val="20"/>
              </w:rPr>
              <w:t xml:space="preserve">EU </w:t>
            </w:r>
          </w:p>
        </w:tc>
      </w:tr>
      <w:tr w:rsidR="0082439C" w14:paraId="069D0F03" w14:textId="77777777" w:rsidTr="00F34740">
        <w:trPr>
          <w:trHeight w:val="713"/>
        </w:trPr>
        <w:tc>
          <w:tcPr>
            <w:tcW w:w="42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A2B731" w14:textId="77777777" w:rsidR="0082439C" w:rsidRPr="007E0E87" w:rsidRDefault="0082439C" w:rsidP="00F34740">
            <w:pPr>
              <w:spacing w:line="259" w:lineRule="auto"/>
              <w:ind w:left="1"/>
            </w:pPr>
            <w:r w:rsidRPr="007E0E87">
              <w:rPr>
                <w:rFonts w:eastAsia="Arial" w:cs="Arial"/>
                <w:b/>
                <w:color w:val="858384"/>
                <w:sz w:val="20"/>
              </w:rPr>
              <w:t xml:space="preserve">SV Pro-finance, spol. s r. o. </w:t>
            </w:r>
          </w:p>
        </w:tc>
        <w:tc>
          <w:tcPr>
            <w:tcW w:w="2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05AD088" w14:textId="77777777" w:rsidR="0082439C" w:rsidRPr="007E0E87" w:rsidRDefault="0082439C" w:rsidP="00F34740">
            <w:pPr>
              <w:spacing w:line="259" w:lineRule="auto"/>
            </w:pPr>
            <w:r w:rsidRPr="007E0E87">
              <w:rPr>
                <w:rFonts w:eastAsia="Arial" w:cs="Arial"/>
                <w:color w:val="858384"/>
                <w:sz w:val="20"/>
              </w:rPr>
              <w:t xml:space="preserve">Osobní údaje subjektů </w:t>
            </w:r>
          </w:p>
        </w:tc>
        <w:tc>
          <w:tcPr>
            <w:tcW w:w="2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FEC374" w14:textId="77777777" w:rsidR="0082439C" w:rsidRPr="007E0E87" w:rsidRDefault="0082439C" w:rsidP="00F34740">
            <w:pPr>
              <w:spacing w:line="259" w:lineRule="auto"/>
              <w:ind w:right="48"/>
              <w:jc w:val="center"/>
            </w:pPr>
            <w:r w:rsidRPr="007E0E87">
              <w:rPr>
                <w:rFonts w:eastAsia="Arial" w:cs="Arial"/>
                <w:color w:val="858384"/>
                <w:sz w:val="20"/>
              </w:rPr>
              <w:t xml:space="preserve">EU </w:t>
            </w:r>
          </w:p>
        </w:tc>
      </w:tr>
      <w:tr w:rsidR="0082439C" w14:paraId="3EC7340F" w14:textId="77777777" w:rsidTr="00F34740">
        <w:trPr>
          <w:trHeight w:val="708"/>
        </w:trPr>
        <w:tc>
          <w:tcPr>
            <w:tcW w:w="42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2559FB5" w14:textId="77777777" w:rsidR="0082439C" w:rsidRPr="007E0E87" w:rsidRDefault="0082439C" w:rsidP="00F34740">
            <w:pPr>
              <w:spacing w:line="259" w:lineRule="auto"/>
              <w:ind w:left="1"/>
            </w:pPr>
            <w:r w:rsidRPr="007E0E87">
              <w:rPr>
                <w:rFonts w:eastAsia="Arial" w:cs="Arial"/>
                <w:b/>
                <w:color w:val="858384"/>
                <w:sz w:val="20"/>
              </w:rPr>
              <w:t>S.V. Holding AG</w:t>
            </w:r>
          </w:p>
        </w:tc>
        <w:tc>
          <w:tcPr>
            <w:tcW w:w="2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14:paraId="39DCD6BE" w14:textId="77777777" w:rsidR="0082439C" w:rsidRPr="007E0E87" w:rsidRDefault="0082439C" w:rsidP="00F34740">
            <w:pPr>
              <w:spacing w:line="259" w:lineRule="auto"/>
            </w:pPr>
            <w:r w:rsidRPr="007E0E87">
              <w:rPr>
                <w:rFonts w:eastAsia="Arial" w:cs="Arial"/>
                <w:color w:val="858384"/>
                <w:sz w:val="20"/>
              </w:rPr>
              <w:t xml:space="preserve">Osobní údaje subjektů </w:t>
            </w:r>
          </w:p>
        </w:tc>
        <w:tc>
          <w:tcPr>
            <w:tcW w:w="2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82717C1" w14:textId="77777777" w:rsidR="0082439C" w:rsidRPr="007E0E87" w:rsidRDefault="0082439C" w:rsidP="00F34740">
            <w:pPr>
              <w:spacing w:line="259" w:lineRule="auto"/>
              <w:ind w:right="48"/>
              <w:jc w:val="center"/>
            </w:pPr>
            <w:r w:rsidRPr="007E0E87">
              <w:rPr>
                <w:rFonts w:eastAsia="Arial" w:cs="Arial"/>
                <w:color w:val="858384"/>
                <w:sz w:val="20"/>
              </w:rPr>
              <w:t xml:space="preserve">EU </w:t>
            </w:r>
          </w:p>
        </w:tc>
      </w:tr>
    </w:tbl>
    <w:p w14:paraId="7B250155" w14:textId="77777777" w:rsidR="0082439C" w:rsidRDefault="0082439C" w:rsidP="0082439C">
      <w:pPr>
        <w:spacing w:line="259" w:lineRule="auto"/>
        <w:ind w:left="2"/>
      </w:pPr>
    </w:p>
    <w:p w14:paraId="55B10A92" w14:textId="77777777" w:rsidR="0082439C" w:rsidRPr="007E0E87" w:rsidRDefault="0082439C" w:rsidP="0082439C">
      <w:pPr>
        <w:ind w:left="-4"/>
        <w:jc w:val="both"/>
      </w:pPr>
      <w:r w:rsidRPr="007E0E87">
        <w:t>Údaje jsou zpracovávány a předávány za účelem plnění ze smlouvy, a to našim zajistitelům a </w:t>
      </w:r>
      <w:proofErr w:type="spellStart"/>
      <w:r w:rsidRPr="007E0E87">
        <w:t>soupojistitelům</w:t>
      </w:r>
      <w:proofErr w:type="spellEnd"/>
      <w:r w:rsidRPr="007E0E87">
        <w:t xml:space="preserve">, v omezeném rozsahu </w:t>
      </w:r>
      <w:proofErr w:type="gramStart"/>
      <w:r w:rsidRPr="007E0E87">
        <w:t xml:space="preserve">akcionáři </w:t>
      </w:r>
      <w:r>
        <w:t xml:space="preserve"> a</w:t>
      </w:r>
      <w:proofErr w:type="gramEnd"/>
      <w:r>
        <w:t xml:space="preserve"> společníkovi </w:t>
      </w:r>
      <w:r w:rsidRPr="007E0E87">
        <w:t>v rámci reportingu a dále k plnění zákonných povinností.</w:t>
      </w:r>
    </w:p>
    <w:p w14:paraId="03EF6413" w14:textId="77777777" w:rsidR="0082439C" w:rsidRPr="007E0E87" w:rsidRDefault="0082439C" w:rsidP="0082439C">
      <w:pPr>
        <w:spacing w:line="239" w:lineRule="auto"/>
        <w:ind w:left="2" w:right="22"/>
        <w:jc w:val="both"/>
      </w:pPr>
      <w:r w:rsidRPr="007E0E87">
        <w:rPr>
          <w:b/>
        </w:rPr>
        <w:t xml:space="preserve">Osobní údaje budou také zpracovávat naši zpracovatel, kteří poskytují vysoký standard zabezpečení </w:t>
      </w:r>
      <w:proofErr w:type="gramStart"/>
      <w:r w:rsidRPr="007E0E87">
        <w:rPr>
          <w:b/>
        </w:rPr>
        <w:t>osobních</w:t>
      </w:r>
      <w:proofErr w:type="gramEnd"/>
      <w:r w:rsidRPr="007E0E87">
        <w:rPr>
          <w:b/>
        </w:rPr>
        <w:t xml:space="preserve"> přičemž mají vysokou úroveň jejich ochrany. Zpracování provádí na základě našich pokynů. </w:t>
      </w:r>
    </w:p>
    <w:p w14:paraId="11DEE8FF" w14:textId="77777777" w:rsidR="0082439C" w:rsidRPr="007E0E87" w:rsidRDefault="0082439C" w:rsidP="0082439C">
      <w:pPr>
        <w:spacing w:line="259" w:lineRule="auto"/>
        <w:ind w:left="2"/>
        <w:jc w:val="both"/>
      </w:pPr>
    </w:p>
    <w:p w14:paraId="2F9D4C0A" w14:textId="77777777" w:rsidR="0082439C" w:rsidRPr="007E0E87" w:rsidRDefault="0082439C" w:rsidP="0082439C">
      <w:pPr>
        <w:ind w:left="-4" w:right="43"/>
        <w:jc w:val="both"/>
      </w:pPr>
      <w:r w:rsidRPr="007E0E87">
        <w:t xml:space="preserve">Osobní údaje subjektů můžeme také v odůvodněných případech postupovat dalším správcům, které uvádíme v seznamu. Uvedení zpracovatelé patří do kategorií, jako jsou:    </w:t>
      </w:r>
    </w:p>
    <w:p w14:paraId="407AE776" w14:textId="77777777" w:rsidR="0082439C" w:rsidRPr="007E0E87" w:rsidRDefault="0082439C" w:rsidP="0082439C">
      <w:pPr>
        <w:ind w:left="-4" w:right="43"/>
        <w:jc w:val="both"/>
      </w:pPr>
      <w:r w:rsidRPr="007E0E87">
        <w:t xml:space="preserve">smluvní partneři v rámci outsourcingu, distributoři, asistenční služby, samostatní likvidátoři pojistných událostí, lékaři, znalci, smluvní servisy, dodavatelé informačních technologií, poskytovatelé poštovních služeb, callcentra; advokáti, společnosti, které vymáhají naše pohledávky, marketingové agentury; tiskárny, poskytovatelé spisových a archivačních služeb. </w:t>
      </w:r>
    </w:p>
    <w:p w14:paraId="460E6CD0" w14:textId="77777777" w:rsidR="0082439C" w:rsidRPr="007E0E87" w:rsidRDefault="0082439C" w:rsidP="0082439C">
      <w:pPr>
        <w:spacing w:line="259" w:lineRule="auto"/>
        <w:ind w:left="1"/>
        <w:jc w:val="both"/>
      </w:pPr>
      <w:r w:rsidRPr="007E0E87">
        <w:t xml:space="preserve"> </w:t>
      </w:r>
    </w:p>
    <w:p w14:paraId="32714453" w14:textId="77777777" w:rsidR="0082439C" w:rsidRPr="007E0E87" w:rsidRDefault="0082439C" w:rsidP="0082439C">
      <w:pPr>
        <w:ind w:left="-4" w:right="43"/>
        <w:jc w:val="both"/>
      </w:pPr>
      <w:r w:rsidRPr="007E0E87">
        <w:t xml:space="preserve">V některých odůvodněných případech předáváme Vaše osobní údaje, příp. i údaje o zdravotním stavu, v nezbytně nutném rozsahu do zahraničí, a to i do zemí mimo Evropskou unii (např. je předáme zdravotnickému zařízení v zahraničí v případě Vaší pojistné události z cestovního pojištění, kdy je takové předání nezbytně nutné k plnění smlouvy, kupř. k poskytnutí asistenčních služeb, k repatriaci, k zajištění toho, aby Vám byly v zahraničí poskytnuty potřebné zdravotní služby). </w:t>
      </w:r>
    </w:p>
    <w:p w14:paraId="3E56F90C" w14:textId="77777777" w:rsidR="0082439C" w:rsidRDefault="0082439C" w:rsidP="0082439C">
      <w:pPr>
        <w:spacing w:line="259" w:lineRule="auto"/>
      </w:pPr>
    </w:p>
    <w:p w14:paraId="299D137C" w14:textId="77777777" w:rsidR="0082439C" w:rsidRDefault="0082439C" w:rsidP="0082439C">
      <w:pPr>
        <w:pStyle w:val="Nadpis1"/>
        <w:ind w:left="-3"/>
      </w:pPr>
      <w:r>
        <w:t xml:space="preserve">Seznam zpracovatelů osobních údajů </w:t>
      </w:r>
    </w:p>
    <w:p w14:paraId="0A013286" w14:textId="77777777" w:rsidR="0082439C" w:rsidRDefault="0082439C" w:rsidP="0082439C">
      <w:pPr>
        <w:spacing w:line="259" w:lineRule="auto"/>
        <w:ind w:left="2"/>
      </w:pPr>
    </w:p>
    <w:tbl>
      <w:tblPr>
        <w:tblStyle w:val="Prosttabulka1"/>
        <w:tblW w:w="9059" w:type="dxa"/>
        <w:tblLook w:val="04A0" w:firstRow="1" w:lastRow="0" w:firstColumn="1" w:lastColumn="0" w:noHBand="0" w:noVBand="1"/>
      </w:tblPr>
      <w:tblGrid>
        <w:gridCol w:w="4403"/>
        <w:gridCol w:w="2896"/>
        <w:gridCol w:w="1760"/>
      </w:tblGrid>
      <w:tr w:rsidR="0082439C" w14:paraId="124F8BBB" w14:textId="77777777" w:rsidTr="00F34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6AFBF42D" w14:textId="77777777" w:rsidR="0082439C" w:rsidRPr="007E0E87" w:rsidRDefault="0082439C" w:rsidP="00F34740">
            <w:pPr>
              <w:spacing w:line="259" w:lineRule="auto"/>
              <w:ind w:right="70"/>
              <w:jc w:val="center"/>
            </w:pPr>
            <w:r w:rsidRPr="007E0E87">
              <w:rPr>
                <w:rFonts w:eastAsia="Arial" w:cs="Arial"/>
                <w:color w:val="858384"/>
                <w:sz w:val="20"/>
              </w:rPr>
              <w:t>Název společnosti</w:t>
            </w:r>
          </w:p>
        </w:tc>
        <w:tc>
          <w:tcPr>
            <w:tcW w:w="2896" w:type="dxa"/>
            <w:vAlign w:val="center"/>
          </w:tcPr>
          <w:p w14:paraId="5ED356B6" w14:textId="77777777" w:rsidR="0082439C" w:rsidRPr="007E0E87" w:rsidRDefault="0082439C" w:rsidP="00F34740">
            <w:pPr>
              <w:spacing w:line="259" w:lineRule="auto"/>
              <w:ind w:right="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Zpracovávané údaje</w:t>
            </w:r>
          </w:p>
        </w:tc>
        <w:tc>
          <w:tcPr>
            <w:tcW w:w="1760" w:type="dxa"/>
            <w:vAlign w:val="center"/>
          </w:tcPr>
          <w:p w14:paraId="6CB26167" w14:textId="77777777" w:rsidR="0082439C" w:rsidRPr="007E0E87" w:rsidRDefault="0082439C" w:rsidP="00F3474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Místo zpracování</w:t>
            </w:r>
          </w:p>
        </w:tc>
      </w:tr>
      <w:tr w:rsidR="0082439C" w14:paraId="0F62E285" w14:textId="77777777" w:rsidTr="00F3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10B03A36" w14:textId="77777777" w:rsidR="0082439C" w:rsidRPr="007E0E87" w:rsidRDefault="0082439C" w:rsidP="00F34740">
            <w:pPr>
              <w:spacing w:line="259" w:lineRule="auto"/>
            </w:pPr>
            <w:r w:rsidRPr="007E0E87">
              <w:rPr>
                <w:rFonts w:eastAsia="Arial" w:cs="Arial"/>
                <w:color w:val="858384"/>
                <w:sz w:val="20"/>
              </w:rPr>
              <w:t xml:space="preserve">AON </w:t>
            </w:r>
            <w:proofErr w:type="spellStart"/>
            <w:r w:rsidRPr="007E0E87">
              <w:rPr>
                <w:rFonts w:eastAsia="Arial" w:cs="Arial"/>
                <w:color w:val="858384"/>
                <w:sz w:val="20"/>
              </w:rPr>
              <w:t>Central</w:t>
            </w:r>
            <w:proofErr w:type="spellEnd"/>
            <w:r w:rsidRPr="007E0E87">
              <w:rPr>
                <w:rFonts w:eastAsia="Arial" w:cs="Arial"/>
                <w:color w:val="858384"/>
                <w:sz w:val="20"/>
              </w:rPr>
              <w:t xml:space="preserve"> and </w:t>
            </w:r>
            <w:proofErr w:type="spellStart"/>
            <w:r w:rsidRPr="007E0E87">
              <w:rPr>
                <w:rFonts w:eastAsia="Arial" w:cs="Arial"/>
                <w:color w:val="858384"/>
                <w:sz w:val="20"/>
              </w:rPr>
              <w:t>Eastearn</w:t>
            </w:r>
            <w:proofErr w:type="spellEnd"/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  <w:proofErr w:type="spellStart"/>
            <w:r w:rsidRPr="007E0E87">
              <w:rPr>
                <w:rFonts w:eastAsia="Arial" w:cs="Arial"/>
                <w:color w:val="858384"/>
                <w:sz w:val="20"/>
              </w:rPr>
              <w:t>Europe</w:t>
            </w:r>
            <w:proofErr w:type="spellEnd"/>
            <w:r w:rsidRPr="007E0E87">
              <w:rPr>
                <w:rFonts w:eastAsia="Arial" w:cs="Arial"/>
                <w:color w:val="858384"/>
                <w:sz w:val="20"/>
              </w:rPr>
              <w:t xml:space="preserve">, a. s.  </w:t>
            </w:r>
          </w:p>
        </w:tc>
        <w:tc>
          <w:tcPr>
            <w:tcW w:w="2896" w:type="dxa"/>
            <w:vAlign w:val="center"/>
          </w:tcPr>
          <w:p w14:paraId="53B5E2B6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Osobní údaje subjektů (OÚS)</w:t>
            </w:r>
          </w:p>
        </w:tc>
        <w:tc>
          <w:tcPr>
            <w:tcW w:w="1760" w:type="dxa"/>
            <w:vAlign w:val="center"/>
          </w:tcPr>
          <w:p w14:paraId="03C749B2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28C56B2D" w14:textId="77777777" w:rsidTr="00F34740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5F98CC46" w14:textId="77777777" w:rsidR="0082439C" w:rsidRPr="007E0E87" w:rsidRDefault="0082439C" w:rsidP="00F34740">
            <w:pPr>
              <w:spacing w:line="259" w:lineRule="auto"/>
            </w:pPr>
            <w:r w:rsidRPr="007E0E87">
              <w:rPr>
                <w:rFonts w:eastAsia="Arial" w:cs="Arial"/>
                <w:color w:val="858384"/>
                <w:sz w:val="20"/>
              </w:rPr>
              <w:t>BELS CZ s.r.o.</w:t>
            </w:r>
            <w:r w:rsidRPr="007E0E87">
              <w:rPr>
                <w:rFonts w:eastAsia="Arial" w:cs="Arial"/>
                <w:color w:val="00B0F0"/>
                <w:sz w:val="20"/>
              </w:rPr>
              <w:t xml:space="preserve"> </w:t>
            </w:r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14:paraId="03E18FF8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7F5CDE34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3D63D537" w14:textId="77777777" w:rsidTr="00F3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38AD619C" w14:textId="77777777" w:rsidR="0082439C" w:rsidRPr="007E0E87" w:rsidRDefault="0082439C" w:rsidP="00F34740">
            <w:pPr>
              <w:spacing w:line="259" w:lineRule="auto"/>
            </w:pPr>
            <w:r w:rsidRPr="007E0E87">
              <w:rPr>
                <w:rFonts w:eastAsia="Arial" w:cs="Arial"/>
                <w:color w:val="858384"/>
                <w:sz w:val="20"/>
              </w:rPr>
              <w:t>BMK servis s.r.o.</w:t>
            </w:r>
            <w:r w:rsidRPr="007E0E87">
              <w:rPr>
                <w:rFonts w:eastAsia="Arial" w:cs="Arial"/>
                <w:color w:val="00B0F0"/>
                <w:sz w:val="20"/>
              </w:rPr>
              <w:t xml:space="preserve"> </w:t>
            </w:r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14:paraId="6E86635A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349E710D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64F111DB" w14:textId="77777777" w:rsidTr="00F34740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39F7827C" w14:textId="77777777" w:rsidR="0082439C" w:rsidRPr="007E0E87" w:rsidRDefault="0082439C" w:rsidP="00F34740">
            <w:pPr>
              <w:spacing w:line="259" w:lineRule="auto"/>
            </w:pPr>
            <w:r w:rsidRPr="007E0E87">
              <w:rPr>
                <w:rFonts w:eastAsia="Arial" w:cs="Arial"/>
                <w:color w:val="858384"/>
                <w:sz w:val="20"/>
              </w:rPr>
              <w:t>BPS Mobil s.r.o.</w:t>
            </w:r>
            <w:r w:rsidRPr="007E0E87">
              <w:rPr>
                <w:rFonts w:eastAsia="Arial" w:cs="Arial"/>
                <w:color w:val="00B0F0"/>
                <w:sz w:val="20"/>
              </w:rPr>
              <w:t xml:space="preserve"> </w:t>
            </w:r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14:paraId="6755B147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5D7ECFA7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576C07B6" w14:textId="77777777" w:rsidTr="00F3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0F46F6BF" w14:textId="77777777" w:rsidR="0082439C" w:rsidRPr="007E0E87" w:rsidRDefault="0082439C" w:rsidP="00F34740">
            <w:pPr>
              <w:spacing w:line="259" w:lineRule="auto"/>
            </w:pPr>
            <w:r w:rsidRPr="007E0E87">
              <w:rPr>
                <w:rFonts w:eastAsia="Arial" w:cs="Arial"/>
                <w:color w:val="858384"/>
                <w:sz w:val="20"/>
              </w:rPr>
              <w:t>Bronislav Skovajsa REX</w:t>
            </w:r>
            <w:r w:rsidRPr="007E0E87">
              <w:rPr>
                <w:rFonts w:eastAsia="Arial" w:cs="Arial"/>
                <w:color w:val="00B0F0"/>
                <w:sz w:val="20"/>
              </w:rPr>
              <w:t xml:space="preserve"> </w:t>
            </w:r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14:paraId="3074BE5A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09B748AF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4053F9A1" w14:textId="77777777" w:rsidTr="00F34740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6670BC6A" w14:textId="77777777" w:rsidR="0082439C" w:rsidRPr="007E0E87" w:rsidRDefault="0082439C" w:rsidP="00F34740">
            <w:pPr>
              <w:spacing w:line="259" w:lineRule="auto"/>
              <w:rPr>
                <w:rFonts w:eastAsia="Arial" w:cs="Arial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lastRenderedPageBreak/>
              <w:t>CONTIN s.r.o.</w:t>
            </w:r>
          </w:p>
        </w:tc>
        <w:tc>
          <w:tcPr>
            <w:tcW w:w="2896" w:type="dxa"/>
            <w:vAlign w:val="center"/>
          </w:tcPr>
          <w:p w14:paraId="0DF90C8C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266308C3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0EB71176" w14:textId="77777777" w:rsidTr="00F3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709C78B1" w14:textId="77777777" w:rsidR="0082439C" w:rsidRPr="007E0E87" w:rsidRDefault="0082439C" w:rsidP="00F34740">
            <w:pPr>
              <w:spacing w:line="259" w:lineRule="auto"/>
            </w:pPr>
            <w:r w:rsidRPr="007E0E87">
              <w:rPr>
                <w:rFonts w:eastAsia="Arial" w:cs="Arial"/>
                <w:color w:val="858384"/>
                <w:sz w:val="20"/>
              </w:rPr>
              <w:t>Česká pošta, s. p.</w:t>
            </w:r>
            <w:r w:rsidRPr="007E0E87">
              <w:rPr>
                <w:rFonts w:eastAsia="Arial" w:cs="Arial"/>
                <w:color w:val="00B0F0"/>
                <w:sz w:val="20"/>
              </w:rPr>
              <w:t xml:space="preserve"> </w:t>
            </w:r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14:paraId="3DCF0B06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4AE6AE3C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6A2DED97" w14:textId="77777777" w:rsidTr="00F3474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2025914B" w14:textId="77777777" w:rsidR="0082439C" w:rsidRPr="007E0E87" w:rsidRDefault="0082439C" w:rsidP="00F34740">
            <w:pPr>
              <w:spacing w:line="259" w:lineRule="auto"/>
              <w:rPr>
                <w:rFonts w:eastAsia="Arial" w:cs="Arial"/>
                <w:b w:val="0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t xml:space="preserve">D.A.S. </w:t>
            </w:r>
            <w:proofErr w:type="spellStart"/>
            <w:r w:rsidRPr="007E0E87">
              <w:rPr>
                <w:rFonts w:eastAsia="Arial" w:cs="Arial"/>
                <w:color w:val="858384"/>
                <w:sz w:val="20"/>
              </w:rPr>
              <w:t>Rechtsschutz</w:t>
            </w:r>
            <w:proofErr w:type="spellEnd"/>
            <w:r w:rsidRPr="007E0E87">
              <w:rPr>
                <w:rFonts w:eastAsia="Arial" w:cs="Arial"/>
                <w:color w:val="858384"/>
                <w:sz w:val="20"/>
              </w:rPr>
              <w:t xml:space="preserve"> AG, pobočka pro ČR </w:t>
            </w:r>
          </w:p>
        </w:tc>
        <w:tc>
          <w:tcPr>
            <w:tcW w:w="2896" w:type="dxa"/>
            <w:vAlign w:val="center"/>
          </w:tcPr>
          <w:p w14:paraId="5C43B147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2BF4D220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77D8A79F" w14:textId="77777777" w:rsidTr="00F3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7F009D22" w14:textId="77777777" w:rsidR="0082439C" w:rsidRPr="007E0E87" w:rsidRDefault="0082439C" w:rsidP="00F34740">
            <w:pPr>
              <w:autoSpaceDE w:val="0"/>
              <w:autoSpaceDN w:val="0"/>
              <w:adjustRightInd w:val="0"/>
              <w:rPr>
                <w:rFonts w:eastAsia="Arial" w:cs="Arial"/>
                <w:b w:val="0"/>
                <w:color w:val="858384"/>
                <w:sz w:val="20"/>
              </w:rPr>
            </w:pPr>
            <w:proofErr w:type="spellStart"/>
            <w:r w:rsidRPr="007E0E87">
              <w:rPr>
                <w:rFonts w:eastAsia="Arial" w:cs="Arial"/>
                <w:color w:val="858384"/>
                <w:sz w:val="20"/>
              </w:rPr>
              <w:t>Deutsche</w:t>
            </w:r>
            <w:proofErr w:type="spellEnd"/>
            <w:r w:rsidRPr="007E0E87">
              <w:rPr>
                <w:rFonts w:eastAsia="Arial" w:cs="Arial"/>
                <w:color w:val="858384"/>
                <w:sz w:val="20"/>
              </w:rPr>
              <w:t xml:space="preserve"> post AG</w:t>
            </w:r>
          </w:p>
        </w:tc>
        <w:tc>
          <w:tcPr>
            <w:tcW w:w="2896" w:type="dxa"/>
            <w:vAlign w:val="center"/>
          </w:tcPr>
          <w:p w14:paraId="5599150A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6CC90BDA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34265F9E" w14:textId="77777777" w:rsidTr="00F34740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4DA381A9" w14:textId="77777777" w:rsidR="0082439C" w:rsidRPr="007E0E87" w:rsidRDefault="0082439C" w:rsidP="00F34740">
            <w:pPr>
              <w:spacing w:line="259" w:lineRule="auto"/>
            </w:pPr>
            <w:proofErr w:type="spellStart"/>
            <w:r w:rsidRPr="007E0E87">
              <w:rPr>
                <w:rFonts w:eastAsia="Arial" w:cs="Arial"/>
                <w:color w:val="858384"/>
                <w:sz w:val="20"/>
              </w:rPr>
              <w:t>Docu</w:t>
            </w:r>
            <w:proofErr w:type="spellEnd"/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  <w:proofErr w:type="spellStart"/>
            <w:r w:rsidRPr="007E0E87">
              <w:rPr>
                <w:rFonts w:eastAsia="Arial" w:cs="Arial"/>
                <w:color w:val="858384"/>
                <w:sz w:val="20"/>
              </w:rPr>
              <w:t>Save</w:t>
            </w:r>
            <w:proofErr w:type="spellEnd"/>
            <w:r w:rsidRPr="007E0E87">
              <w:rPr>
                <w:rFonts w:eastAsia="Arial" w:cs="Arial"/>
                <w:color w:val="858384"/>
                <w:sz w:val="20"/>
              </w:rPr>
              <w:t xml:space="preserve"> s.r.o.</w:t>
            </w:r>
            <w:r w:rsidRPr="007E0E87">
              <w:rPr>
                <w:rFonts w:eastAsia="Arial" w:cs="Arial"/>
                <w:color w:val="00B0F0"/>
                <w:sz w:val="20"/>
              </w:rPr>
              <w:t xml:space="preserve"> </w:t>
            </w:r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14:paraId="14B216D3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0F225BBF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4050E20E" w14:textId="77777777" w:rsidTr="00F3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3F2EF0D6" w14:textId="77777777" w:rsidR="0082439C" w:rsidRPr="007E0E87" w:rsidRDefault="0082439C" w:rsidP="00F34740">
            <w:pPr>
              <w:spacing w:line="259" w:lineRule="auto"/>
            </w:pPr>
            <w:proofErr w:type="spellStart"/>
            <w:r w:rsidRPr="007E0E87">
              <w:rPr>
                <w:rFonts w:eastAsia="Arial" w:cs="Arial"/>
                <w:color w:val="858384"/>
                <w:sz w:val="20"/>
              </w:rPr>
              <w:t>eKomi</w:t>
            </w:r>
            <w:proofErr w:type="spellEnd"/>
            <w:r w:rsidRPr="007E0E87">
              <w:rPr>
                <w:rFonts w:eastAsia="Arial" w:cs="Arial"/>
                <w:color w:val="858384"/>
                <w:sz w:val="20"/>
              </w:rPr>
              <w:t>, Ltd.</w:t>
            </w:r>
            <w:r w:rsidRPr="007E0E87">
              <w:rPr>
                <w:rFonts w:eastAsia="Arial" w:cs="Arial"/>
                <w:color w:val="00B0F0"/>
                <w:sz w:val="20"/>
              </w:rPr>
              <w:t xml:space="preserve"> </w:t>
            </w:r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14:paraId="06DA23AD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799766D5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0DFF2AC2" w14:textId="77777777" w:rsidTr="00F34740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79FD037B" w14:textId="77777777" w:rsidR="0082439C" w:rsidRPr="007E0E87" w:rsidRDefault="0082439C" w:rsidP="00F34740">
            <w:pPr>
              <w:spacing w:line="259" w:lineRule="auto"/>
            </w:pPr>
            <w:r w:rsidRPr="007E0E87">
              <w:rPr>
                <w:rFonts w:eastAsia="Arial" w:cs="Arial"/>
                <w:color w:val="858384"/>
                <w:sz w:val="20"/>
              </w:rPr>
              <w:t xml:space="preserve">EURO-CENTER HOLDING SE  </w:t>
            </w:r>
          </w:p>
        </w:tc>
        <w:tc>
          <w:tcPr>
            <w:tcW w:w="2896" w:type="dxa"/>
            <w:vAlign w:val="center"/>
          </w:tcPr>
          <w:p w14:paraId="7A7B8210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6F398DBB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76656B1B" w14:textId="77777777" w:rsidTr="00F3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111816A4" w14:textId="77777777" w:rsidR="0082439C" w:rsidRPr="007E0E87" w:rsidRDefault="0082439C" w:rsidP="00F34740">
            <w:pPr>
              <w:spacing w:line="259" w:lineRule="auto"/>
            </w:pPr>
            <w:r w:rsidRPr="007E0E87">
              <w:rPr>
                <w:rFonts w:eastAsia="Arial" w:cs="Arial"/>
                <w:color w:val="858384"/>
                <w:sz w:val="20"/>
              </w:rPr>
              <w:t xml:space="preserve">Facebook </w:t>
            </w:r>
            <w:proofErr w:type="spellStart"/>
            <w:r w:rsidRPr="007E0E87">
              <w:rPr>
                <w:rFonts w:eastAsia="Arial" w:cs="Arial"/>
                <w:color w:val="858384"/>
                <w:sz w:val="20"/>
              </w:rPr>
              <w:t>Ireland</w:t>
            </w:r>
            <w:proofErr w:type="spellEnd"/>
            <w:r w:rsidRPr="007E0E87">
              <w:rPr>
                <w:rFonts w:eastAsia="Arial" w:cs="Arial"/>
                <w:color w:val="858384"/>
                <w:sz w:val="20"/>
              </w:rPr>
              <w:t xml:space="preserve"> Ltd.</w:t>
            </w:r>
            <w:r w:rsidRPr="007E0E87">
              <w:rPr>
                <w:rFonts w:eastAsia="Arial" w:cs="Arial"/>
                <w:color w:val="00B0F0"/>
                <w:sz w:val="20"/>
              </w:rPr>
              <w:t xml:space="preserve"> </w:t>
            </w:r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14:paraId="642953F6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20870206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1FA3EF3E" w14:textId="77777777" w:rsidTr="00F34740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2BCADD3A" w14:textId="77777777" w:rsidR="0082439C" w:rsidRPr="007E0E87" w:rsidRDefault="0082439C" w:rsidP="00F34740">
            <w:pPr>
              <w:spacing w:line="259" w:lineRule="auto"/>
              <w:rPr>
                <w:rFonts w:eastAsia="Arial" w:cs="Arial"/>
                <w:b w:val="0"/>
                <w:color w:val="858384"/>
                <w:sz w:val="20"/>
              </w:rPr>
            </w:pPr>
            <w:proofErr w:type="spellStart"/>
            <w:r w:rsidRPr="007E0E87">
              <w:rPr>
                <w:rFonts w:eastAsia="Arial" w:cs="Arial"/>
                <w:color w:val="858384"/>
                <w:sz w:val="20"/>
              </w:rPr>
              <w:t>Finanz</w:t>
            </w:r>
            <w:proofErr w:type="spellEnd"/>
            <w:r w:rsidRPr="007E0E87">
              <w:rPr>
                <w:rFonts w:eastAsia="Arial" w:cs="Arial"/>
                <w:color w:val="858384"/>
                <w:sz w:val="20"/>
              </w:rPr>
              <w:t xml:space="preserve"> Informatik </w:t>
            </w:r>
            <w:proofErr w:type="spellStart"/>
            <w:r w:rsidRPr="007E0E87">
              <w:rPr>
                <w:rFonts w:eastAsia="Arial" w:cs="Arial"/>
                <w:color w:val="858384"/>
                <w:sz w:val="20"/>
              </w:rPr>
              <w:t>GmbH</w:t>
            </w:r>
            <w:proofErr w:type="spellEnd"/>
            <w:r w:rsidRPr="007E0E87">
              <w:t xml:space="preserve">                                 </w:t>
            </w:r>
          </w:p>
        </w:tc>
        <w:tc>
          <w:tcPr>
            <w:tcW w:w="2896" w:type="dxa"/>
            <w:vAlign w:val="center"/>
          </w:tcPr>
          <w:p w14:paraId="2095BBA3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2B4C0D38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146EB7D4" w14:textId="77777777" w:rsidTr="00F3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6F1DE574" w14:textId="77777777" w:rsidR="0082439C" w:rsidRPr="007E0E87" w:rsidRDefault="0082439C" w:rsidP="00F34740">
            <w:pPr>
              <w:spacing w:line="259" w:lineRule="auto"/>
            </w:pPr>
            <w:proofErr w:type="spellStart"/>
            <w:r w:rsidRPr="007E0E87">
              <w:rPr>
                <w:rFonts w:eastAsia="Arial" w:cs="Arial"/>
                <w:color w:val="858384"/>
                <w:sz w:val="20"/>
              </w:rPr>
              <w:t>Fresh</w:t>
            </w:r>
            <w:proofErr w:type="spellEnd"/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  <w:proofErr w:type="spellStart"/>
            <w:r w:rsidRPr="007E0E87">
              <w:rPr>
                <w:rFonts w:eastAsia="Arial" w:cs="Arial"/>
                <w:color w:val="858384"/>
                <w:sz w:val="20"/>
              </w:rPr>
              <w:t>Services</w:t>
            </w:r>
            <w:proofErr w:type="spellEnd"/>
            <w:r w:rsidRPr="007E0E87">
              <w:rPr>
                <w:rFonts w:eastAsia="Arial" w:cs="Arial"/>
                <w:color w:val="858384"/>
                <w:sz w:val="20"/>
              </w:rPr>
              <w:t>, s r.o.</w:t>
            </w:r>
            <w:r w:rsidRPr="007E0E87">
              <w:rPr>
                <w:rFonts w:eastAsia="Arial" w:cs="Arial"/>
                <w:color w:val="00B0F0"/>
                <w:sz w:val="20"/>
              </w:rPr>
              <w:t xml:space="preserve"> </w:t>
            </w:r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14:paraId="68F87B5D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1FA1921A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7EFEFD51" w14:textId="77777777" w:rsidTr="00F34740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768F0552" w14:textId="77777777" w:rsidR="0082439C" w:rsidRPr="007E0E87" w:rsidRDefault="0082439C" w:rsidP="00F34740">
            <w:pPr>
              <w:spacing w:line="259" w:lineRule="auto"/>
            </w:pPr>
            <w:r w:rsidRPr="007E0E87">
              <w:rPr>
                <w:rFonts w:eastAsia="Arial" w:cs="Arial"/>
                <w:color w:val="858384"/>
                <w:sz w:val="20"/>
              </w:rPr>
              <w:t>Google LLC</w:t>
            </w:r>
            <w:r w:rsidRPr="007E0E87">
              <w:rPr>
                <w:rFonts w:eastAsia="Arial" w:cs="Arial"/>
                <w:color w:val="00B0F0"/>
                <w:sz w:val="20"/>
              </w:rPr>
              <w:t xml:space="preserve"> </w:t>
            </w:r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14:paraId="67CC1BAA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1C4E32C9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54A73655" w14:textId="77777777" w:rsidTr="00F3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17490464" w14:textId="77777777" w:rsidR="0082439C" w:rsidRPr="007E0E87" w:rsidRDefault="0082439C" w:rsidP="00F34740">
            <w:pPr>
              <w:spacing w:line="259" w:lineRule="auto"/>
            </w:pPr>
            <w:r w:rsidRPr="007E0E87">
              <w:rPr>
                <w:rFonts w:eastAsia="Arial" w:cs="Arial"/>
                <w:color w:val="858384"/>
                <w:sz w:val="20"/>
              </w:rPr>
              <w:t xml:space="preserve">Jan </w:t>
            </w:r>
            <w:proofErr w:type="gramStart"/>
            <w:r w:rsidRPr="007E0E87">
              <w:rPr>
                <w:rFonts w:eastAsia="Arial" w:cs="Arial"/>
                <w:color w:val="858384"/>
                <w:sz w:val="20"/>
              </w:rPr>
              <w:t>Svoboda - televizní</w:t>
            </w:r>
            <w:proofErr w:type="gramEnd"/>
            <w:r w:rsidRPr="007E0E87">
              <w:rPr>
                <w:rFonts w:eastAsia="Arial" w:cs="Arial"/>
                <w:color w:val="858384"/>
                <w:sz w:val="20"/>
              </w:rPr>
              <w:t xml:space="preserve"> služba NOVA</w:t>
            </w:r>
            <w:r w:rsidRPr="007E0E87">
              <w:rPr>
                <w:rFonts w:eastAsia="Arial" w:cs="Arial"/>
                <w:color w:val="00B0F0"/>
                <w:sz w:val="20"/>
              </w:rPr>
              <w:t xml:space="preserve"> </w:t>
            </w:r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14:paraId="673A1C75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3B62B42F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21AC583A" w14:textId="77777777" w:rsidTr="00F34740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2DDC2AC1" w14:textId="77777777" w:rsidR="0082439C" w:rsidRPr="007E0E87" w:rsidRDefault="0082439C" w:rsidP="00F34740">
            <w:pPr>
              <w:spacing w:line="259" w:lineRule="auto"/>
            </w:pPr>
            <w:proofErr w:type="spellStart"/>
            <w:r w:rsidRPr="007E0E87">
              <w:rPr>
                <w:rFonts w:eastAsia="Arial" w:cs="Arial"/>
                <w:color w:val="858384"/>
                <w:sz w:val="20"/>
              </w:rPr>
              <w:t>LiveZilla</w:t>
            </w:r>
            <w:proofErr w:type="spellEnd"/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  <w:proofErr w:type="spellStart"/>
            <w:r w:rsidRPr="007E0E87">
              <w:rPr>
                <w:rFonts w:eastAsia="Arial" w:cs="Arial"/>
                <w:color w:val="858384"/>
                <w:sz w:val="20"/>
              </w:rPr>
              <w:t>GmbH</w:t>
            </w:r>
            <w:proofErr w:type="spellEnd"/>
            <w:r w:rsidRPr="007E0E87">
              <w:rPr>
                <w:rFonts w:eastAsia="Arial" w:cs="Arial"/>
                <w:color w:val="00B0F0"/>
                <w:sz w:val="20"/>
              </w:rPr>
              <w:t xml:space="preserve"> </w:t>
            </w:r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14:paraId="7260F9B7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0D58C5E3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683AD162" w14:textId="77777777" w:rsidTr="00F3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1"/>
            </w:tblGrid>
            <w:tr w:rsidR="0082439C" w:rsidRPr="007E0E87" w14:paraId="78DF20CA" w14:textId="77777777" w:rsidTr="00F34740">
              <w:trPr>
                <w:trHeight w:val="113"/>
              </w:trPr>
              <w:tc>
                <w:tcPr>
                  <w:tcW w:w="0" w:type="auto"/>
                </w:tcPr>
                <w:p w14:paraId="6BC17CD6" w14:textId="77777777" w:rsidR="0082439C" w:rsidRPr="007E0E87" w:rsidRDefault="0082439C" w:rsidP="00F34740">
                  <w:pPr>
                    <w:spacing w:line="259" w:lineRule="auto"/>
                    <w:ind w:left="-87"/>
                    <w:rPr>
                      <w:rFonts w:eastAsiaTheme="minorEastAsia"/>
                      <w:sz w:val="23"/>
                      <w:szCs w:val="23"/>
                    </w:rPr>
                  </w:pPr>
                  <w:r w:rsidRPr="007E0E87">
                    <w:rPr>
                      <w:rFonts w:eastAsia="Arial" w:cs="Arial"/>
                      <w:b/>
                      <w:color w:val="858384"/>
                      <w:sz w:val="20"/>
                    </w:rPr>
                    <w:t xml:space="preserve">Media Logistik </w:t>
                  </w:r>
                  <w:proofErr w:type="spellStart"/>
                  <w:r w:rsidRPr="007E0E87">
                    <w:rPr>
                      <w:rFonts w:eastAsia="Arial" w:cs="Arial"/>
                      <w:b/>
                      <w:color w:val="858384"/>
                      <w:sz w:val="20"/>
                    </w:rPr>
                    <w:t>GmbH</w:t>
                  </w:r>
                  <w:proofErr w:type="spellEnd"/>
                  <w:r w:rsidRPr="007E0E87">
                    <w:rPr>
                      <w:rFonts w:eastAsiaTheme="minorEastAsia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22F9D9C0" w14:textId="77777777" w:rsidR="0082439C" w:rsidRPr="007E0E87" w:rsidRDefault="0082439C" w:rsidP="00F34740">
            <w:pPr>
              <w:spacing w:line="259" w:lineRule="auto"/>
              <w:rPr>
                <w:rFonts w:eastAsia="Arial" w:cs="Arial"/>
                <w:b w:val="0"/>
                <w:color w:val="858384"/>
                <w:sz w:val="20"/>
              </w:rPr>
            </w:pPr>
          </w:p>
        </w:tc>
        <w:tc>
          <w:tcPr>
            <w:tcW w:w="2896" w:type="dxa"/>
            <w:vAlign w:val="center"/>
          </w:tcPr>
          <w:p w14:paraId="662351AC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740112CA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51FDA337" w14:textId="77777777" w:rsidTr="00F34740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337F7C23" w14:textId="77777777" w:rsidR="0082439C" w:rsidRPr="007E0E87" w:rsidRDefault="0082439C" w:rsidP="00F34740">
            <w:pPr>
              <w:spacing w:line="259" w:lineRule="auto"/>
              <w:ind w:left="11" w:hanging="9"/>
              <w:rPr>
                <w:rFonts w:eastAsia="Arial" w:cs="Arial"/>
                <w:b w:val="0"/>
                <w:color w:val="858384"/>
                <w:sz w:val="20"/>
              </w:rPr>
            </w:pPr>
            <w:proofErr w:type="spellStart"/>
            <w:r w:rsidRPr="007E0E87">
              <w:rPr>
                <w:rFonts w:eastAsia="Arial" w:cs="Arial"/>
                <w:color w:val="858384"/>
                <w:sz w:val="20"/>
              </w:rPr>
              <w:t>myComm</w:t>
            </w:r>
            <w:proofErr w:type="spellEnd"/>
            <w:r w:rsidRPr="007E0E87">
              <w:rPr>
                <w:rFonts w:eastAsia="Arial" w:cs="Arial"/>
                <w:color w:val="858384"/>
                <w:sz w:val="20"/>
              </w:rPr>
              <w:t xml:space="preserve"> s.r.o.</w:t>
            </w:r>
          </w:p>
        </w:tc>
        <w:tc>
          <w:tcPr>
            <w:tcW w:w="2896" w:type="dxa"/>
            <w:vAlign w:val="center"/>
          </w:tcPr>
          <w:p w14:paraId="3CCA14E5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t>OUS</w:t>
            </w:r>
          </w:p>
        </w:tc>
        <w:tc>
          <w:tcPr>
            <w:tcW w:w="1760" w:type="dxa"/>
            <w:vAlign w:val="center"/>
          </w:tcPr>
          <w:p w14:paraId="2F90684A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031919D6" w14:textId="77777777" w:rsidTr="00F3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0A6B6800" w14:textId="77777777" w:rsidR="0082439C" w:rsidRPr="007E0E87" w:rsidRDefault="0082439C" w:rsidP="00F34740">
            <w:pPr>
              <w:spacing w:line="259" w:lineRule="auto"/>
            </w:pPr>
            <w:r w:rsidRPr="007E0E87">
              <w:rPr>
                <w:rFonts w:eastAsia="Arial" w:cs="Arial"/>
                <w:color w:val="858384"/>
                <w:sz w:val="20"/>
              </w:rPr>
              <w:t>NBSERVIS s.r.o.</w:t>
            </w:r>
            <w:r w:rsidRPr="007E0E87">
              <w:rPr>
                <w:rFonts w:eastAsia="Arial" w:cs="Arial"/>
                <w:color w:val="00B0F0"/>
                <w:sz w:val="20"/>
              </w:rPr>
              <w:t xml:space="preserve"> </w:t>
            </w:r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14:paraId="55817482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625F7505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6518C0F6" w14:textId="77777777" w:rsidTr="00F34740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7500D21F" w14:textId="77777777" w:rsidR="0082439C" w:rsidRPr="007E0E87" w:rsidRDefault="0082439C" w:rsidP="00F34740">
            <w:r w:rsidRPr="007E0E87">
              <w:rPr>
                <w:rFonts w:eastAsia="Arial" w:cs="Arial"/>
                <w:color w:val="858384"/>
                <w:sz w:val="20"/>
              </w:rPr>
              <w:t>Nisa servis a finance s.r.o.</w:t>
            </w:r>
          </w:p>
        </w:tc>
        <w:tc>
          <w:tcPr>
            <w:tcW w:w="2896" w:type="dxa"/>
            <w:vAlign w:val="center"/>
          </w:tcPr>
          <w:p w14:paraId="3B89F5FC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36AEA5BB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3AC4FE7E" w14:textId="77777777" w:rsidTr="00F3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01AF88E5" w14:textId="77777777" w:rsidR="0082439C" w:rsidRPr="007E0E87" w:rsidRDefault="0082439C" w:rsidP="00F34740">
            <w:pPr>
              <w:spacing w:line="259" w:lineRule="auto"/>
            </w:pPr>
            <w:r w:rsidRPr="007E0E87">
              <w:rPr>
                <w:rFonts w:eastAsia="Arial" w:cs="Arial"/>
                <w:color w:val="858384"/>
                <w:sz w:val="20"/>
              </w:rPr>
              <w:t>Vázaní zástupci</w:t>
            </w:r>
          </w:p>
        </w:tc>
        <w:tc>
          <w:tcPr>
            <w:tcW w:w="2896" w:type="dxa"/>
            <w:vAlign w:val="center"/>
          </w:tcPr>
          <w:p w14:paraId="46235F68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560FE4AF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2C1FD10B" w14:textId="77777777" w:rsidTr="00F34740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87"/>
            </w:tblGrid>
            <w:tr w:rsidR="0082439C" w:rsidRPr="007E0E87" w14:paraId="4014E76D" w14:textId="77777777" w:rsidTr="00F34740">
              <w:trPr>
                <w:trHeight w:val="263"/>
              </w:trPr>
              <w:tc>
                <w:tcPr>
                  <w:tcW w:w="0" w:type="auto"/>
                </w:tcPr>
                <w:p w14:paraId="3263F759" w14:textId="77777777" w:rsidR="0082439C" w:rsidRPr="007E0E87" w:rsidRDefault="0082439C" w:rsidP="00F34740">
                  <w:pPr>
                    <w:adjustRightInd w:val="0"/>
                    <w:ind w:left="-87"/>
                    <w:rPr>
                      <w:rFonts w:eastAsia="Arial" w:cs="Arial"/>
                      <w:b/>
                      <w:color w:val="858384"/>
                      <w:sz w:val="20"/>
                    </w:rPr>
                  </w:pPr>
                  <w:proofErr w:type="spellStart"/>
                  <w:r w:rsidRPr="007E0E87">
                    <w:rPr>
                      <w:rFonts w:eastAsia="Arial" w:cs="Arial"/>
                      <w:b/>
                      <w:color w:val="858384"/>
                      <w:sz w:val="20"/>
                    </w:rPr>
                    <w:t>Reisswolf</w:t>
                  </w:r>
                  <w:proofErr w:type="spellEnd"/>
                  <w:r w:rsidRPr="007E0E87">
                    <w:rPr>
                      <w:rFonts w:eastAsia="Arial" w:cs="Arial"/>
                      <w:b/>
                      <w:color w:val="858384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7E0E87">
                    <w:rPr>
                      <w:rFonts w:eastAsia="Arial" w:cs="Arial"/>
                      <w:b/>
                      <w:color w:val="858384"/>
                      <w:sz w:val="20"/>
                    </w:rPr>
                    <w:t>Akten</w:t>
                  </w:r>
                  <w:proofErr w:type="spellEnd"/>
                  <w:r w:rsidRPr="007E0E87">
                    <w:rPr>
                      <w:rFonts w:eastAsia="Arial" w:cs="Arial"/>
                      <w:b/>
                      <w:color w:val="858384"/>
                      <w:sz w:val="20"/>
                    </w:rPr>
                    <w:t xml:space="preserve"> - </w:t>
                  </w:r>
                  <w:proofErr w:type="spellStart"/>
                  <w:r w:rsidRPr="007E0E87">
                    <w:rPr>
                      <w:rFonts w:eastAsia="Arial" w:cs="Arial"/>
                      <w:b/>
                      <w:color w:val="858384"/>
                      <w:sz w:val="20"/>
                    </w:rPr>
                    <w:t>und</w:t>
                  </w:r>
                  <w:proofErr w:type="spellEnd"/>
                  <w:proofErr w:type="gramEnd"/>
                  <w:r w:rsidRPr="007E0E87">
                    <w:rPr>
                      <w:rFonts w:eastAsia="Arial" w:cs="Arial"/>
                      <w:b/>
                      <w:color w:val="858384"/>
                      <w:sz w:val="20"/>
                    </w:rPr>
                    <w:t xml:space="preserve"> </w:t>
                  </w:r>
                  <w:proofErr w:type="spellStart"/>
                  <w:r w:rsidRPr="007E0E87">
                    <w:rPr>
                      <w:rFonts w:eastAsia="Arial" w:cs="Arial"/>
                      <w:b/>
                      <w:color w:val="858384"/>
                      <w:sz w:val="20"/>
                    </w:rPr>
                    <w:t>Datenvernichtung</w:t>
                  </w:r>
                  <w:proofErr w:type="spellEnd"/>
                  <w:r w:rsidRPr="007E0E87">
                    <w:rPr>
                      <w:rFonts w:eastAsia="Arial" w:cs="Arial"/>
                      <w:b/>
                      <w:color w:val="858384"/>
                      <w:sz w:val="20"/>
                    </w:rPr>
                    <w:t xml:space="preserve"> </w:t>
                  </w:r>
                  <w:proofErr w:type="spellStart"/>
                  <w:r w:rsidRPr="007E0E87">
                    <w:rPr>
                      <w:rFonts w:eastAsia="Arial" w:cs="Arial"/>
                      <w:b/>
                      <w:color w:val="858384"/>
                      <w:sz w:val="20"/>
                    </w:rPr>
                    <w:t>GmbH</w:t>
                  </w:r>
                  <w:proofErr w:type="spellEnd"/>
                  <w:r w:rsidRPr="007E0E87">
                    <w:rPr>
                      <w:rFonts w:eastAsia="Arial" w:cs="Arial"/>
                      <w:b/>
                      <w:color w:val="858384"/>
                      <w:sz w:val="20"/>
                    </w:rPr>
                    <w:t xml:space="preserve"> </w:t>
                  </w:r>
                  <w:proofErr w:type="spellStart"/>
                  <w:r w:rsidRPr="007E0E87">
                    <w:rPr>
                      <w:rFonts w:eastAsia="Arial" w:cs="Arial"/>
                      <w:b/>
                      <w:color w:val="858384"/>
                      <w:sz w:val="20"/>
                    </w:rPr>
                    <w:t>Sachsen</w:t>
                  </w:r>
                  <w:proofErr w:type="spellEnd"/>
                  <w:r w:rsidRPr="007E0E87">
                    <w:rPr>
                      <w:rFonts w:eastAsia="Arial" w:cs="Arial"/>
                      <w:b/>
                      <w:color w:val="858384"/>
                      <w:sz w:val="20"/>
                    </w:rPr>
                    <w:t xml:space="preserve"> </w:t>
                  </w:r>
                </w:p>
              </w:tc>
            </w:tr>
          </w:tbl>
          <w:p w14:paraId="7CFF0F1E" w14:textId="77777777" w:rsidR="0082439C" w:rsidRPr="007E0E87" w:rsidRDefault="0082439C" w:rsidP="00F34740">
            <w:pPr>
              <w:spacing w:line="259" w:lineRule="auto"/>
              <w:rPr>
                <w:rFonts w:eastAsia="Arial" w:cs="Arial"/>
                <w:b w:val="0"/>
                <w:color w:val="858384"/>
                <w:sz w:val="20"/>
              </w:rPr>
            </w:pPr>
          </w:p>
        </w:tc>
        <w:tc>
          <w:tcPr>
            <w:tcW w:w="2896" w:type="dxa"/>
            <w:vAlign w:val="center"/>
          </w:tcPr>
          <w:p w14:paraId="5FF3FFE3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2EAC8966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858384"/>
                <w:sz w:val="20"/>
              </w:rPr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7E2D2C1C" w14:textId="77777777" w:rsidTr="00F3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5BA3554E" w14:textId="77777777" w:rsidR="0082439C" w:rsidRPr="007E0E87" w:rsidRDefault="0082439C" w:rsidP="00F34740">
            <w:pPr>
              <w:spacing w:line="259" w:lineRule="auto"/>
            </w:pPr>
            <w:proofErr w:type="spellStart"/>
            <w:r w:rsidRPr="007E0E87">
              <w:rPr>
                <w:rFonts w:eastAsia="Arial" w:cs="Arial"/>
                <w:color w:val="858384"/>
                <w:sz w:val="20"/>
              </w:rPr>
              <w:t>Rocket</w:t>
            </w:r>
            <w:proofErr w:type="spellEnd"/>
            <w:r w:rsidRPr="007E0E87">
              <w:rPr>
                <w:rFonts w:eastAsia="Arial" w:cs="Arial"/>
                <w:color w:val="858384"/>
                <w:sz w:val="20"/>
              </w:rPr>
              <w:t xml:space="preserve"> Science Group LLC</w:t>
            </w:r>
            <w:r w:rsidRPr="007E0E87">
              <w:rPr>
                <w:rFonts w:eastAsia="Arial" w:cs="Arial"/>
                <w:color w:val="00B0F0"/>
                <w:sz w:val="20"/>
              </w:rPr>
              <w:t xml:space="preserve"> </w:t>
            </w:r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14:paraId="240C8806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0FCB1D3B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5AFA74FF" w14:textId="77777777" w:rsidTr="00F34740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2602198C" w14:textId="77777777" w:rsidR="0082439C" w:rsidRPr="007E0E87" w:rsidRDefault="0082439C" w:rsidP="00F34740">
            <w:pPr>
              <w:spacing w:line="259" w:lineRule="auto"/>
            </w:pPr>
            <w:proofErr w:type="spellStart"/>
            <w:r w:rsidRPr="007E0E87">
              <w:rPr>
                <w:rFonts w:eastAsia="Arial" w:cs="Arial"/>
                <w:color w:val="858384"/>
                <w:sz w:val="20"/>
              </w:rPr>
              <w:t>SurveyMonkey</w:t>
            </w:r>
            <w:proofErr w:type="spellEnd"/>
            <w:r w:rsidRPr="007E0E87">
              <w:rPr>
                <w:rFonts w:eastAsia="Arial" w:cs="Arial"/>
                <w:color w:val="00B0F0"/>
                <w:sz w:val="20"/>
              </w:rPr>
              <w:t xml:space="preserve"> </w:t>
            </w:r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14:paraId="399ACE93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02F3B885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6AED8F52" w14:textId="77777777" w:rsidTr="00F3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55673AB2" w14:textId="77777777" w:rsidR="0082439C" w:rsidRPr="007E0E87" w:rsidRDefault="0082439C" w:rsidP="00F34740">
            <w:pPr>
              <w:spacing w:line="259" w:lineRule="auto"/>
            </w:pPr>
            <w:r w:rsidRPr="007E0E87">
              <w:rPr>
                <w:rFonts w:eastAsia="Arial" w:cs="Arial"/>
                <w:color w:val="858384"/>
                <w:sz w:val="20"/>
              </w:rPr>
              <w:t>Z + M Partner, spol. s r.o.</w:t>
            </w:r>
            <w:r w:rsidRPr="007E0E87">
              <w:rPr>
                <w:rFonts w:eastAsia="Arial" w:cs="Arial"/>
                <w:color w:val="00B0F0"/>
                <w:sz w:val="20"/>
              </w:rPr>
              <w:t xml:space="preserve"> </w:t>
            </w:r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14:paraId="7443AA42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62E79FE2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4EBE4C99" w14:textId="77777777" w:rsidTr="00F34740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36A01E0C" w14:textId="77777777" w:rsidR="0082439C" w:rsidRPr="007E0E87" w:rsidRDefault="0082439C" w:rsidP="00F34740">
            <w:pPr>
              <w:spacing w:line="259" w:lineRule="auto"/>
            </w:pPr>
            <w:r w:rsidRPr="007E0E87">
              <w:rPr>
                <w:rFonts w:eastAsia="Arial" w:cs="Arial"/>
                <w:color w:val="858384"/>
                <w:sz w:val="20"/>
              </w:rPr>
              <w:t>Samostatní zprostředkovatelé</w:t>
            </w:r>
            <w:r w:rsidRPr="007E0E87">
              <w:rPr>
                <w:rFonts w:eastAsia="Arial" w:cs="Arial"/>
                <w:color w:val="00B0F0"/>
                <w:sz w:val="20"/>
              </w:rPr>
              <w:t xml:space="preserve"> </w:t>
            </w:r>
            <w:r w:rsidRPr="007E0E87">
              <w:rPr>
                <w:rFonts w:eastAsia="Arial" w:cs="Arial"/>
                <w:color w:val="858384"/>
                <w:sz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14:paraId="37AD8382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169AE134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  <w:tr w:rsidR="0082439C" w14:paraId="52C9F72E" w14:textId="77777777" w:rsidTr="00F3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vAlign w:val="center"/>
          </w:tcPr>
          <w:p w14:paraId="758D7913" w14:textId="77777777" w:rsidR="0082439C" w:rsidRPr="007E0E87" w:rsidRDefault="0082439C" w:rsidP="00F34740">
            <w:pPr>
              <w:spacing w:line="259" w:lineRule="auto"/>
            </w:pPr>
            <w:r w:rsidRPr="007E0E87">
              <w:rPr>
                <w:rFonts w:eastAsia="Arial" w:cs="Arial"/>
                <w:color w:val="858384"/>
                <w:sz w:val="20"/>
              </w:rPr>
              <w:t xml:space="preserve">Smluvní lékař posuzující pojistnou smlouvu nebo pojistnou událost  </w:t>
            </w:r>
            <w:r w:rsidRPr="007E0E87">
              <w:rPr>
                <w:rFonts w:eastAsia="Arial" w:cs="Arial"/>
                <w:color w:val="00B0F0"/>
                <w:sz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14:paraId="4F6AB288" w14:textId="77777777" w:rsidR="0082439C" w:rsidRPr="007E0E87" w:rsidRDefault="0082439C" w:rsidP="00F34740">
            <w:pPr>
              <w:spacing w:line="259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OÚS</w:t>
            </w:r>
          </w:p>
        </w:tc>
        <w:tc>
          <w:tcPr>
            <w:tcW w:w="1760" w:type="dxa"/>
            <w:vAlign w:val="center"/>
          </w:tcPr>
          <w:p w14:paraId="4B4FE326" w14:textId="77777777" w:rsidR="0082439C" w:rsidRPr="007E0E87" w:rsidRDefault="0082439C" w:rsidP="00F34740">
            <w:pPr>
              <w:spacing w:line="259" w:lineRule="auto"/>
              <w:ind w:right="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E87">
              <w:rPr>
                <w:rFonts w:eastAsia="Arial" w:cs="Arial"/>
                <w:color w:val="858384"/>
                <w:sz w:val="20"/>
              </w:rPr>
              <w:t>EU</w:t>
            </w:r>
          </w:p>
        </w:tc>
      </w:tr>
    </w:tbl>
    <w:p w14:paraId="2461C960" w14:textId="77777777" w:rsidR="0082439C" w:rsidRDefault="0082439C">
      <w:pPr>
        <w:pStyle w:val="Zkladntext"/>
        <w:ind w:left="7806"/>
        <w:rPr>
          <w:rFonts w:ascii="Times New Roman"/>
          <w:sz w:val="20"/>
        </w:rPr>
      </w:pPr>
    </w:p>
    <w:p w14:paraId="0E15AF81" w14:textId="34859DA8" w:rsidR="00787519" w:rsidRDefault="00787519">
      <w:pPr>
        <w:pStyle w:val="Zkladntext"/>
        <w:spacing w:before="8"/>
        <w:rPr>
          <w:rFonts w:ascii="Times New Roman"/>
          <w:sz w:val="3"/>
        </w:rPr>
      </w:pPr>
    </w:p>
    <w:p w14:paraId="70FAAFCB" w14:textId="77777777" w:rsidR="00787519" w:rsidRDefault="00787519">
      <w:pPr>
        <w:pStyle w:val="Zkladntext"/>
        <w:spacing w:before="4"/>
        <w:rPr>
          <w:rFonts w:ascii="Times New Roman"/>
          <w:sz w:val="8"/>
        </w:rPr>
      </w:pPr>
    </w:p>
    <w:p w14:paraId="5C36E6F8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4147AB6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7587A386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6F99375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44030F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D7034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D2F16F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B72638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C373A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C9BC35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DB0DA32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1DEF12C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F040F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441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CDAA22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A509C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A1925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2EC0D7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59F7A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308C36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18EBDC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B19A7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CA08A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32B6DE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F54DF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2E7E3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C8D159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93FC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C37F97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B1F9E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C681104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1865D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0FEE35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4AE03A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61FE8C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8040DA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BA0399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D34FD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84435D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43FC8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CCF3E3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AA26F1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ECDB2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2745E2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B1CDE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E18ACB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AFBC9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A97C61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B658857" w14:textId="15F870B9" w:rsidR="00F264AF" w:rsidRDefault="007B66E8" w:rsidP="007B66E8">
      <w:pPr>
        <w:pStyle w:val="Zkladntext"/>
        <w:tabs>
          <w:tab w:val="left" w:pos="747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F1CFAB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0617E5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4D73015" w14:textId="35CACE84" w:rsidR="00787519" w:rsidRDefault="001F0C2A">
      <w:pPr>
        <w:pStyle w:val="Zkladn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</w:p>
    <w:p w14:paraId="07C5381E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340698C3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FFC4DCB" w14:textId="3774E67E" w:rsidR="00787519" w:rsidRDefault="005E2EE9" w:rsidP="005E2EE9">
      <w:pPr>
        <w:pStyle w:val="Zkladntext"/>
        <w:tabs>
          <w:tab w:val="left" w:pos="4060"/>
        </w:tabs>
        <w:rPr>
          <w:rFonts w:ascii="Times New Roman"/>
          <w:sz w:val="27"/>
        </w:rPr>
        <w:sectPr w:rsidR="00787519" w:rsidSect="005E2EE9">
          <w:headerReference w:type="default" r:id="rId6"/>
          <w:footerReference w:type="default" r:id="rId7"/>
          <w:type w:val="continuous"/>
          <w:pgSz w:w="11910" w:h="16840"/>
          <w:pgMar w:top="940" w:right="1320" w:bottom="426" w:left="1300" w:header="708" w:footer="470" w:gutter="0"/>
          <w:cols w:space="708"/>
        </w:sectPr>
      </w:pPr>
      <w:r>
        <w:rPr>
          <w:rFonts w:ascii="Times New Roman"/>
          <w:sz w:val="20"/>
        </w:rPr>
        <w:tab/>
      </w:r>
    </w:p>
    <w:p w14:paraId="382C9EBC" w14:textId="6D5EEE9B" w:rsidR="00787519" w:rsidRDefault="00787519" w:rsidP="005E2EE9">
      <w:pPr>
        <w:pStyle w:val="Zkladntext"/>
        <w:spacing w:before="100"/>
        <w:ind w:left="117"/>
      </w:pPr>
    </w:p>
    <w:sectPr w:rsidR="00787519">
      <w:type w:val="continuous"/>
      <w:pgSz w:w="11910" w:h="16840"/>
      <w:pgMar w:top="940" w:right="1320" w:bottom="280" w:left="1300" w:header="708" w:footer="708" w:gutter="0"/>
      <w:cols w:num="3" w:space="708" w:equalWidth="0">
        <w:col w:w="1930" w:space="550"/>
        <w:col w:w="1817" w:space="1061"/>
        <w:col w:w="39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CC88" w14:textId="77777777" w:rsidR="00D21053" w:rsidRDefault="00D21053" w:rsidP="00366F09">
      <w:r>
        <w:separator/>
      </w:r>
    </w:p>
  </w:endnote>
  <w:endnote w:type="continuationSeparator" w:id="0">
    <w:p w14:paraId="1C83E0B9" w14:textId="77777777" w:rsidR="00D21053" w:rsidRDefault="00D21053" w:rsidP="0036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parkasse Rg">
    <w:panose1 w:val="020B0504050602020204"/>
    <w:charset w:val="EE"/>
    <w:family w:val="swiss"/>
    <w:pitch w:val="variable"/>
    <w:sig w:usb0="80000027" w:usb1="5000005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5D15" w14:textId="264AA90D" w:rsidR="00366F09" w:rsidRDefault="007B66E8">
    <w:pPr>
      <w:pStyle w:val="Zpat"/>
    </w:pPr>
    <w:r>
      <w:rPr>
        <w:noProof/>
      </w:rPr>
      <w:drawing>
        <wp:inline distT="0" distB="0" distL="0" distR="0" wp14:anchorId="19441F48" wp14:editId="63F4ECFD">
          <wp:extent cx="5955609" cy="755650"/>
          <wp:effectExtent l="0" t="0" r="7620" b="635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846" t="66172" r="25436" b="22840"/>
                  <a:stretch/>
                </pic:blipFill>
                <pic:spPr bwMode="auto">
                  <a:xfrm>
                    <a:off x="0" y="0"/>
                    <a:ext cx="6131876" cy="778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1F77" w14:textId="77777777" w:rsidR="00D21053" w:rsidRDefault="00D21053" w:rsidP="00366F09">
      <w:r>
        <w:separator/>
      </w:r>
    </w:p>
  </w:footnote>
  <w:footnote w:type="continuationSeparator" w:id="0">
    <w:p w14:paraId="2AC3D6FE" w14:textId="77777777" w:rsidR="00D21053" w:rsidRDefault="00D21053" w:rsidP="0036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EB97" w14:textId="4087130B" w:rsidR="00366F09" w:rsidRDefault="00366F09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200A7BF5" wp14:editId="09122FC9">
          <wp:extent cx="857764" cy="647700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4" t="26372" r="19053" b="25835"/>
                  <a:stretch/>
                </pic:blipFill>
                <pic:spPr bwMode="auto">
                  <a:xfrm>
                    <a:off x="0" y="0"/>
                    <a:ext cx="874068" cy="6600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19"/>
    <w:rsid w:val="0007630C"/>
    <w:rsid w:val="001F0C2A"/>
    <w:rsid w:val="00354CCF"/>
    <w:rsid w:val="00366F09"/>
    <w:rsid w:val="0056441A"/>
    <w:rsid w:val="005E2EE9"/>
    <w:rsid w:val="007449B6"/>
    <w:rsid w:val="00787519"/>
    <w:rsid w:val="007B66E8"/>
    <w:rsid w:val="0082439C"/>
    <w:rsid w:val="00A6019D"/>
    <w:rsid w:val="00AC6FB3"/>
    <w:rsid w:val="00AD0A4A"/>
    <w:rsid w:val="00B44B08"/>
    <w:rsid w:val="00B95155"/>
    <w:rsid w:val="00C94767"/>
    <w:rsid w:val="00D21053"/>
    <w:rsid w:val="00F264AF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49B54"/>
  <w15:docId w15:val="{484B7E7F-C387-4F8D-9BB8-7C783BAB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Sparkasse Rg" w:eastAsia="Sparkasse Rg" w:hAnsi="Sparkasse Rg" w:cs="Sparkasse Rg"/>
      <w:lang w:val="cs-CZ"/>
    </w:rPr>
  </w:style>
  <w:style w:type="paragraph" w:styleId="Nadpis1">
    <w:name w:val="heading 1"/>
    <w:next w:val="Normln"/>
    <w:link w:val="Nadpis1Char"/>
    <w:uiPriority w:val="9"/>
    <w:unhideWhenUsed/>
    <w:qFormat/>
    <w:rsid w:val="0082439C"/>
    <w:pPr>
      <w:keepNext/>
      <w:keepLines/>
      <w:widowControl/>
      <w:autoSpaceDE/>
      <w:autoSpaceDN/>
      <w:spacing w:after="5" w:line="250" w:lineRule="auto"/>
      <w:ind w:left="12" w:right="4" w:hanging="10"/>
      <w:outlineLvl w:val="0"/>
    </w:pPr>
    <w:rPr>
      <w:rFonts w:ascii="Calibri" w:eastAsia="Calibri" w:hAnsi="Calibri" w:cs="Calibri"/>
      <w:b/>
      <w:color w:val="000000"/>
      <w:sz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7630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49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09"/>
    <w:rPr>
      <w:rFonts w:ascii="Sparkasse Rg" w:eastAsia="Sparkasse Rg" w:hAnsi="Sparkasse Rg" w:cs="Sparkasse Rg"/>
      <w:lang w:val="cs-CZ"/>
    </w:rPr>
  </w:style>
  <w:style w:type="paragraph" w:styleId="Zpat">
    <w:name w:val="footer"/>
    <w:basedOn w:val="Normln"/>
    <w:link w:val="Zpat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09"/>
    <w:rPr>
      <w:rFonts w:ascii="Sparkasse Rg" w:eastAsia="Sparkasse Rg" w:hAnsi="Sparkasse Rg" w:cs="Sparkasse Rg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82439C"/>
    <w:rPr>
      <w:rFonts w:ascii="Calibri" w:eastAsia="Calibri" w:hAnsi="Calibri" w:cs="Calibri"/>
      <w:b/>
      <w:color w:val="000000"/>
      <w:sz w:val="24"/>
      <w:lang w:val="cs-CZ" w:eastAsia="cs-CZ"/>
    </w:rPr>
  </w:style>
  <w:style w:type="table" w:customStyle="1" w:styleId="TableGrid">
    <w:name w:val="TableGrid"/>
    <w:rsid w:val="0082439C"/>
    <w:pPr>
      <w:widowControl/>
      <w:autoSpaceDE/>
      <w:autoSpaceDN/>
    </w:pPr>
    <w:rPr>
      <w:rFonts w:eastAsiaTheme="minorEastAsia"/>
      <w:lang w:val="cs-CZ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rosttabulka1">
    <w:name w:val="Plain Table 1"/>
    <w:basedOn w:val="Normlntabulka"/>
    <w:uiPriority w:val="41"/>
    <w:rsid w:val="0082439C"/>
    <w:pPr>
      <w:widowControl/>
      <w:autoSpaceDE/>
      <w:autoSpaceDN/>
    </w:pPr>
    <w:rPr>
      <w:rFonts w:eastAsiaTheme="minorEastAsia"/>
      <w:lang w:val="cs-CZ" w:eastAsia="cs-CZ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ERGO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Málková, Ivana (ERGO CZ)</dc:creator>
  <cp:lastModifiedBy>Admin Admin</cp:lastModifiedBy>
  <cp:revision>2</cp:revision>
  <cp:lastPrinted>2022-11-08T10:40:00Z</cp:lastPrinted>
  <dcterms:created xsi:type="dcterms:W3CDTF">2022-12-28T08:04:00Z</dcterms:created>
  <dcterms:modified xsi:type="dcterms:W3CDTF">2022-12-28T08:04:00Z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2022-10-24T00:00:00Z</vt:filetime>
  </property>
  <property fmtid="{D5CDD505-2E9C-101B-9397-08002B2CF9AE}" pid="5" name="Producer">
    <vt:lpwstr>Adobe PDF Library 16.0.7</vt:lpwstr>
  </property>
</Properties>
</file>